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1B" w:rsidRPr="00FB29C7" w:rsidRDefault="00FB29C7" w:rsidP="00B3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C7">
        <w:rPr>
          <w:rFonts w:ascii="Times New Roman" w:hAnsi="Times New Roman" w:cs="Times New Roman"/>
          <w:b/>
          <w:sz w:val="28"/>
          <w:szCs w:val="28"/>
        </w:rPr>
        <w:t>Информация для студентов 2 курса специальности 38.02.07 Банковское дело (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B29C7">
        <w:rPr>
          <w:rFonts w:ascii="Times New Roman" w:hAnsi="Times New Roman" w:cs="Times New Roman"/>
          <w:b/>
          <w:sz w:val="28"/>
          <w:szCs w:val="28"/>
        </w:rPr>
        <w:t xml:space="preserve">а базе 9 классов) по прохождению учебной практики. </w:t>
      </w:r>
    </w:p>
    <w:p w:rsidR="00B3341B" w:rsidRDefault="00B3341B" w:rsidP="00B33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1B" w:rsidRDefault="00B3341B" w:rsidP="00B33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1B" w:rsidRPr="00B3341B" w:rsidRDefault="00B3341B" w:rsidP="00B33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1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3341B" w:rsidRPr="00FB29C7" w:rsidRDefault="00B3341B" w:rsidP="00FB29C7">
      <w:pPr>
        <w:rPr>
          <w:rFonts w:ascii="Times New Roman" w:hAnsi="Times New Roman" w:cs="Times New Roman"/>
          <w:sz w:val="28"/>
          <w:szCs w:val="28"/>
        </w:rPr>
      </w:pPr>
      <w:r w:rsidRPr="00B33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9C7">
        <w:rPr>
          <w:rFonts w:ascii="Times New Roman" w:hAnsi="Times New Roman" w:cs="Times New Roman"/>
          <w:sz w:val="28"/>
          <w:szCs w:val="28"/>
        </w:rPr>
        <w:t>Профессиональный модуль ПМ.03 «Выполнение работ по профессии контролер (Сберегательного банка)» является частью программы подготовки специалистов среднего звена  в соответствии с федеральным государственным образовательным стандартом среднего профессионального образования, утвержденного приказом Министерства образования и науки Российской Федерации 28.07.2014 N 837</w:t>
      </w:r>
      <w:r w:rsidRPr="00FB29C7">
        <w:rPr>
          <w:rFonts w:ascii="Times New Roman" w:hAnsi="Times New Roman" w:cs="Times New Roman"/>
          <w:sz w:val="28"/>
          <w:szCs w:val="28"/>
        </w:rPr>
        <w:br/>
        <w:t xml:space="preserve">  «Об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дело».</w:t>
      </w:r>
      <w:proofErr w:type="gramEnd"/>
    </w:p>
    <w:p w:rsidR="00B3341B" w:rsidRPr="00FB29C7" w:rsidRDefault="00B3341B" w:rsidP="00FB29C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>Профессиональный модуль включает МДК 03.01 «Ведение кассовых операций» и МДК 03.02 «Ведение операций по банковским вкладам (депозитам)».</w:t>
      </w:r>
    </w:p>
    <w:p w:rsidR="00B3341B" w:rsidRPr="00FB29C7" w:rsidRDefault="00B3341B" w:rsidP="00FB29C7">
      <w:pPr>
        <w:rPr>
          <w:rFonts w:ascii="Times New Roman" w:hAnsi="Times New Roman" w:cs="Times New Roman"/>
          <w:b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Срок прохождения учебной практики – 2 неделя (72 часа), </w:t>
      </w:r>
      <w:r w:rsidRPr="00FB29C7">
        <w:rPr>
          <w:rFonts w:ascii="Times New Roman" w:hAnsi="Times New Roman" w:cs="Times New Roman"/>
          <w:b/>
          <w:sz w:val="28"/>
          <w:szCs w:val="28"/>
        </w:rPr>
        <w:t xml:space="preserve">с 01.06.20 по </w:t>
      </w:r>
      <w:r w:rsidR="00B3711B" w:rsidRPr="00FB29C7">
        <w:rPr>
          <w:rFonts w:ascii="Times New Roman" w:hAnsi="Times New Roman" w:cs="Times New Roman"/>
          <w:b/>
          <w:sz w:val="28"/>
          <w:szCs w:val="28"/>
        </w:rPr>
        <w:t>14.06.20г</w:t>
      </w:r>
    </w:p>
    <w:p w:rsidR="00B3341B" w:rsidRPr="00B3341B" w:rsidRDefault="00B3341B" w:rsidP="00B3341B">
      <w:pPr>
        <w:rPr>
          <w:rFonts w:ascii="Times New Roman" w:hAnsi="Times New Roman" w:cs="Times New Roman"/>
          <w:sz w:val="24"/>
          <w:szCs w:val="24"/>
        </w:rPr>
      </w:pPr>
      <w:r w:rsidRPr="00B3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1B" w:rsidRPr="00B3711B" w:rsidRDefault="00B3341B" w:rsidP="00B37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11B">
        <w:rPr>
          <w:rFonts w:ascii="Times New Roman" w:hAnsi="Times New Roman" w:cs="Times New Roman"/>
          <w:b/>
          <w:sz w:val="24"/>
          <w:szCs w:val="24"/>
        </w:rPr>
        <w:t>1. ОРГАНИЗАЦИЯ УЧЕБНОЙ ПРАКТИКИ</w:t>
      </w:r>
    </w:p>
    <w:p w:rsidR="00B3341B" w:rsidRPr="00B3341B" w:rsidRDefault="00B3341B" w:rsidP="00B3341B">
      <w:pPr>
        <w:rPr>
          <w:rFonts w:ascii="Times New Roman" w:hAnsi="Times New Roman" w:cs="Times New Roman"/>
          <w:sz w:val="24"/>
          <w:szCs w:val="24"/>
        </w:rPr>
      </w:pPr>
      <w:r w:rsidRPr="00B3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1B" w:rsidRPr="00FB29C7" w:rsidRDefault="00B3711B" w:rsidP="00B3711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341B" w:rsidRPr="00FB29C7">
        <w:rPr>
          <w:rFonts w:ascii="Times New Roman" w:hAnsi="Times New Roman" w:cs="Times New Roman"/>
          <w:sz w:val="28"/>
          <w:szCs w:val="28"/>
        </w:rPr>
        <w:t xml:space="preserve">К практике допускаются </w:t>
      </w:r>
      <w:proofErr w:type="gramStart"/>
      <w:r w:rsidR="00B3341B" w:rsidRPr="00FB29C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3341B" w:rsidRPr="00FB29C7">
        <w:rPr>
          <w:rFonts w:ascii="Times New Roman" w:hAnsi="Times New Roman" w:cs="Times New Roman"/>
          <w:sz w:val="28"/>
          <w:szCs w:val="28"/>
        </w:rPr>
        <w:t xml:space="preserve">, успешно освоившие междисциплинарный курс МДК.03.01 «Ведение кассовых операций» и МДК 03.02 «Ведение операций по банковским вкладам (депозитам)». </w:t>
      </w:r>
      <w:r w:rsidRPr="00FB29C7">
        <w:rPr>
          <w:rFonts w:ascii="Times New Roman" w:hAnsi="Times New Roman" w:cs="Times New Roman"/>
          <w:sz w:val="28"/>
          <w:szCs w:val="28"/>
        </w:rPr>
        <w:t xml:space="preserve"> </w:t>
      </w:r>
      <w:r w:rsidR="00FB29C7" w:rsidRPr="00FB29C7">
        <w:rPr>
          <w:rFonts w:ascii="Times New Roman" w:hAnsi="Times New Roman" w:cs="Times New Roman"/>
          <w:sz w:val="28"/>
          <w:szCs w:val="28"/>
        </w:rPr>
        <w:t xml:space="preserve"> Практика будет проходить самостоятельно, т.е. дистанционное обучение.</w:t>
      </w:r>
    </w:p>
    <w:p w:rsidR="00B3711B" w:rsidRPr="00B3341B" w:rsidRDefault="00B3711B" w:rsidP="00B3711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B3341B" w:rsidRPr="00FB29C7" w:rsidRDefault="00B3341B" w:rsidP="00B37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11B">
        <w:rPr>
          <w:rFonts w:ascii="Times New Roman" w:hAnsi="Times New Roman" w:cs="Times New Roman"/>
          <w:b/>
          <w:sz w:val="24"/>
          <w:szCs w:val="24"/>
        </w:rPr>
        <w:t>1.1. ЗАДАНИЯ ПО УЧЕБНОЙ ПРАКТИКЕ ПО МДК 03.01.</w:t>
      </w:r>
      <w:r w:rsidR="00FB29C7" w:rsidRPr="00FB29C7">
        <w:rPr>
          <w:rFonts w:ascii="Times New Roman" w:hAnsi="Times New Roman" w:cs="Times New Roman"/>
          <w:sz w:val="24"/>
          <w:szCs w:val="24"/>
        </w:rPr>
        <w:t xml:space="preserve"> </w:t>
      </w:r>
      <w:r w:rsidR="00FB29C7" w:rsidRPr="00B3341B">
        <w:rPr>
          <w:rFonts w:ascii="Times New Roman" w:hAnsi="Times New Roman" w:cs="Times New Roman"/>
          <w:sz w:val="24"/>
          <w:szCs w:val="24"/>
        </w:rPr>
        <w:t xml:space="preserve"> «</w:t>
      </w:r>
      <w:r w:rsidR="00FB29C7" w:rsidRPr="00FB29C7">
        <w:rPr>
          <w:rFonts w:ascii="Times New Roman" w:hAnsi="Times New Roman" w:cs="Times New Roman"/>
          <w:b/>
          <w:sz w:val="24"/>
          <w:szCs w:val="24"/>
        </w:rPr>
        <w:t>ВЕДЕНИЕ КАССОВЫХ ОПЕРАЦИЙ»</w:t>
      </w:r>
    </w:p>
    <w:p w:rsidR="00B3341B" w:rsidRPr="00B3341B" w:rsidRDefault="00B3341B" w:rsidP="00B3341B">
      <w:pPr>
        <w:rPr>
          <w:rFonts w:ascii="Times New Roman" w:hAnsi="Times New Roman" w:cs="Times New Roman"/>
          <w:sz w:val="24"/>
          <w:szCs w:val="24"/>
        </w:rPr>
      </w:pPr>
      <w:r w:rsidRPr="00B3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1B" w:rsidRPr="00FB29C7" w:rsidRDefault="00B3341B" w:rsidP="00B3341B">
      <w:pPr>
        <w:rPr>
          <w:rFonts w:ascii="Times New Roman" w:hAnsi="Times New Roman" w:cs="Times New Roman"/>
          <w:b/>
          <w:sz w:val="28"/>
          <w:szCs w:val="28"/>
        </w:rPr>
      </w:pPr>
      <w:r w:rsidRPr="00FB29C7">
        <w:rPr>
          <w:rFonts w:ascii="Times New Roman" w:hAnsi="Times New Roman" w:cs="Times New Roman"/>
          <w:b/>
          <w:sz w:val="28"/>
          <w:szCs w:val="28"/>
        </w:rPr>
        <w:t xml:space="preserve">Тема 1.1 Кассовые операции банка. 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1B" w:rsidRPr="00FB29C7" w:rsidRDefault="00B3711B" w:rsidP="00B3341B">
      <w:pPr>
        <w:rPr>
          <w:rFonts w:ascii="Times New Roman" w:hAnsi="Times New Roman" w:cs="Times New Roman"/>
          <w:b/>
          <w:sz w:val="28"/>
          <w:szCs w:val="28"/>
        </w:rPr>
      </w:pPr>
      <w:r w:rsidRPr="00FB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1B" w:rsidRPr="00FB29C7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>1. Перечислите состав операционной кассы банка.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2. Охарактеризуйте работу кассы каждого вида.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3. Каковы требования, предъявляемые к технической </w:t>
      </w:r>
      <w:proofErr w:type="spellStart"/>
      <w:r w:rsidRPr="00FB29C7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FB29C7">
        <w:rPr>
          <w:rFonts w:ascii="Times New Roman" w:hAnsi="Times New Roman" w:cs="Times New Roman"/>
          <w:sz w:val="28"/>
          <w:szCs w:val="28"/>
        </w:rPr>
        <w:t xml:space="preserve"> и оснащенности помещений кассового узла банка?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4. Как организовано хранение денежной наличности и других ценностей в коммерческом банке?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lastRenderedPageBreak/>
        <w:t xml:space="preserve">5. Чем руководствуется Банк России, устанавливая лимит минимально допустимого остатка денежной наличности для кассы определенного коммерческого банка?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6. Каковы требования к ведению кассовой книги коммерческого банка?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7. Что входит в понятие «операционная касса» банка?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8. Охарактеризуйте кассовые документы и предъявляемые требования к их оформлению. 9. Каков порядок и сроки сдачи организациями денежной наличности в обслуживающие их банки?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10. Каков порядок установления лимита остатка наличных денег в кассе?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11. Как осуществляется сдача инкассаторам денежной наличности?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12. Каков порядок доставки ценностей в организацию? 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13. Каковы действия при обнаружении в момент приема банковских ценностей дефектов упаковки? </w:t>
      </w:r>
    </w:p>
    <w:p w:rsidR="00B3711B" w:rsidRPr="00FB29C7" w:rsidRDefault="00B371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</w:t>
      </w:r>
      <w:r w:rsidR="00B3341B" w:rsidRPr="00FB29C7">
        <w:rPr>
          <w:rFonts w:ascii="Times New Roman" w:hAnsi="Times New Roman" w:cs="Times New Roman"/>
          <w:sz w:val="28"/>
          <w:szCs w:val="28"/>
        </w:rPr>
        <w:t xml:space="preserve">14. Каков порядок отправки банковских ценностей через инкассаторов?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15. Как осуществляется прием банковских ценностей кредитными организациями после окончания операционного дня? 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16. Действия заведующего кассой при заключении операционной кассы? 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1B" w:rsidRPr="00FB29C7" w:rsidRDefault="00B3341B" w:rsidP="00B3341B">
      <w:pPr>
        <w:rPr>
          <w:rFonts w:ascii="Times New Roman" w:hAnsi="Times New Roman" w:cs="Times New Roman"/>
          <w:b/>
          <w:sz w:val="28"/>
          <w:szCs w:val="28"/>
        </w:rPr>
      </w:pPr>
      <w:r w:rsidRPr="00FB29C7">
        <w:rPr>
          <w:rFonts w:ascii="Times New Roman" w:hAnsi="Times New Roman" w:cs="Times New Roman"/>
          <w:b/>
          <w:sz w:val="28"/>
          <w:szCs w:val="28"/>
        </w:rPr>
        <w:t xml:space="preserve">Тема 1.2.  Операции с наличными деньгами при использовании программно-технических средств 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1B" w:rsidRPr="00FB29C7" w:rsidRDefault="00B3341B" w:rsidP="00B3341B">
      <w:pPr>
        <w:rPr>
          <w:rFonts w:ascii="Times New Roman" w:hAnsi="Times New Roman" w:cs="Times New Roman"/>
          <w:b/>
          <w:sz w:val="28"/>
          <w:szCs w:val="28"/>
        </w:rPr>
      </w:pPr>
      <w:r w:rsidRPr="00FB29C7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1. Какие бывают виды сейфов?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2. Перечислите основные преимущества использования автоматического сейфа. 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3.  Каким документом оформляется подтверждение вложения пакета в автоматический сейф? 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1B" w:rsidRPr="00FB29C7" w:rsidRDefault="00B3341B" w:rsidP="00B3341B">
      <w:pPr>
        <w:rPr>
          <w:rFonts w:ascii="Times New Roman" w:hAnsi="Times New Roman" w:cs="Times New Roman"/>
          <w:b/>
          <w:sz w:val="28"/>
          <w:szCs w:val="28"/>
        </w:rPr>
      </w:pPr>
      <w:r w:rsidRPr="00FB29C7">
        <w:rPr>
          <w:rFonts w:ascii="Times New Roman" w:hAnsi="Times New Roman" w:cs="Times New Roman"/>
          <w:b/>
          <w:sz w:val="28"/>
          <w:szCs w:val="28"/>
        </w:rPr>
        <w:t xml:space="preserve">Тема 1.3  Порядок обработки, формирования, упаковки и хранения наличных денег и банковских ценностей. 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1B" w:rsidRPr="00FB29C7" w:rsidRDefault="00B3711B" w:rsidP="00B3341B">
      <w:pPr>
        <w:rPr>
          <w:rFonts w:ascii="Times New Roman" w:hAnsi="Times New Roman" w:cs="Times New Roman"/>
          <w:b/>
          <w:sz w:val="28"/>
          <w:szCs w:val="28"/>
        </w:rPr>
      </w:pPr>
      <w:r w:rsidRPr="00FB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1B" w:rsidRPr="00FB29C7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1. Какие существуют признаки платежеспособности банкнот и монеты Банка России?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2. Каков порядок работы с неплатежными денежными знаками?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3. Каков порядок работы с денежными знаками, вызывающими сомнение в их подлинности?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4. Как осуществляется комплексное кассовое обслуживание физических и юридических лиц?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lastRenderedPageBreak/>
        <w:t xml:space="preserve">5. Какие операции запрещаются кассовым работникам?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6. Как устанавливается минимальный остаток наличных денег в операционной кассе?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7. Как хранятся банковские ценности в рабочее и в нерабочее время?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8. Каков порядок ревизии ценностей и проведения проверок кассовой работы?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9. Каков порядок формирования банкнот и монет? 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>10. Какова особенность формирования ветхих банкнот и дефектных монет?</w:t>
      </w:r>
    </w:p>
    <w:p w:rsidR="00B3711B" w:rsidRDefault="00B3711B" w:rsidP="00B3341B">
      <w:pPr>
        <w:rPr>
          <w:rFonts w:ascii="Times New Roman" w:hAnsi="Times New Roman" w:cs="Times New Roman"/>
          <w:sz w:val="24"/>
          <w:szCs w:val="24"/>
        </w:rPr>
      </w:pPr>
    </w:p>
    <w:p w:rsidR="00FB29C7" w:rsidRPr="00B3341B" w:rsidRDefault="00FB29C7" w:rsidP="00B3341B">
      <w:pPr>
        <w:rPr>
          <w:rFonts w:ascii="Times New Roman" w:hAnsi="Times New Roman" w:cs="Times New Roman"/>
          <w:sz w:val="24"/>
          <w:szCs w:val="24"/>
        </w:rPr>
      </w:pPr>
    </w:p>
    <w:p w:rsidR="00B3341B" w:rsidRPr="00B3711B" w:rsidRDefault="00B3341B" w:rsidP="00B37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11B">
        <w:rPr>
          <w:rFonts w:ascii="Times New Roman" w:hAnsi="Times New Roman" w:cs="Times New Roman"/>
          <w:b/>
          <w:sz w:val="24"/>
          <w:szCs w:val="24"/>
        </w:rPr>
        <w:t xml:space="preserve">1.2. ЗАДАНИЯ ПО МДК 03.02. </w:t>
      </w:r>
      <w:r w:rsidR="00FB29C7">
        <w:rPr>
          <w:rFonts w:ascii="Times New Roman" w:hAnsi="Times New Roman" w:cs="Times New Roman"/>
          <w:b/>
          <w:sz w:val="24"/>
          <w:szCs w:val="24"/>
        </w:rPr>
        <w:t>«</w:t>
      </w:r>
      <w:r w:rsidRPr="00B3711B">
        <w:rPr>
          <w:rFonts w:ascii="Times New Roman" w:hAnsi="Times New Roman" w:cs="Times New Roman"/>
          <w:b/>
          <w:sz w:val="24"/>
          <w:szCs w:val="24"/>
        </w:rPr>
        <w:t>ВЕДЕНИЕ ОПЕРАЦИЙ ПО БАНКОВСКИМ              ВКЛАДАМ (ДЕПОЗИТАМ)</w:t>
      </w:r>
      <w:r w:rsidR="00FB29C7">
        <w:rPr>
          <w:rFonts w:ascii="Times New Roman" w:hAnsi="Times New Roman" w:cs="Times New Roman"/>
          <w:b/>
          <w:sz w:val="24"/>
          <w:szCs w:val="24"/>
        </w:rPr>
        <w:t>»</w:t>
      </w:r>
    </w:p>
    <w:p w:rsidR="00B3341B" w:rsidRPr="00B3341B" w:rsidRDefault="00B3341B" w:rsidP="00B3341B">
      <w:pPr>
        <w:rPr>
          <w:rFonts w:ascii="Times New Roman" w:hAnsi="Times New Roman" w:cs="Times New Roman"/>
          <w:sz w:val="24"/>
          <w:szCs w:val="24"/>
        </w:rPr>
      </w:pPr>
      <w:r w:rsidRPr="00B3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1B" w:rsidRPr="00FB29C7" w:rsidRDefault="00B3341B" w:rsidP="00B3341B">
      <w:pPr>
        <w:rPr>
          <w:rFonts w:ascii="Times New Roman" w:hAnsi="Times New Roman" w:cs="Times New Roman"/>
          <w:b/>
          <w:sz w:val="28"/>
          <w:szCs w:val="28"/>
        </w:rPr>
      </w:pPr>
      <w:r w:rsidRPr="00FB29C7">
        <w:rPr>
          <w:rFonts w:ascii="Times New Roman" w:hAnsi="Times New Roman" w:cs="Times New Roman"/>
          <w:b/>
          <w:sz w:val="28"/>
          <w:szCs w:val="28"/>
        </w:rPr>
        <w:t xml:space="preserve">Тема 2.1 Депозитная политика банка. 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1B" w:rsidRPr="00FB29C7" w:rsidRDefault="00B3711B" w:rsidP="00B3341B">
      <w:pPr>
        <w:rPr>
          <w:rFonts w:ascii="Times New Roman" w:hAnsi="Times New Roman" w:cs="Times New Roman"/>
          <w:b/>
          <w:sz w:val="28"/>
          <w:szCs w:val="28"/>
        </w:rPr>
      </w:pPr>
      <w:r w:rsidRPr="00FB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1B" w:rsidRPr="00FB29C7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1. Охарактеризуйте понятие «депозит».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2. По каким основным признакам классифицируют депозиты?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3. Какими признаками обладают депозиты до востребования?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4. Для каких целей могут служить депозиты до востребования клиентам банка?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5. Охарактеризуйте вклад «срочный депозит». Какие условия предусмотрены по срочным депозитам?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6. Перечислите документы, удостоверяющие личность гражданина при совершении операций по вкладам.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7. Какие виды вкладов открываются в Сберегательном банке России в рублях?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8. Кто и как может распоряжаться вкладами, хранящимися в банке?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9. Кто может составлять доверенность и где доверенность может быть заверена?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10. В чем заключается завещательное распоряжение?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>11. Как проводится розы</w:t>
      </w:r>
      <w:proofErr w:type="gramStart"/>
      <w:r w:rsidRPr="00FB29C7">
        <w:rPr>
          <w:rFonts w:ascii="Times New Roman" w:hAnsi="Times New Roman" w:cs="Times New Roman"/>
          <w:sz w:val="28"/>
          <w:szCs w:val="28"/>
        </w:rPr>
        <w:t>ск вкл</w:t>
      </w:r>
      <w:proofErr w:type="gramEnd"/>
      <w:r w:rsidRPr="00FB29C7">
        <w:rPr>
          <w:rFonts w:ascii="Times New Roman" w:hAnsi="Times New Roman" w:cs="Times New Roman"/>
          <w:sz w:val="28"/>
          <w:szCs w:val="28"/>
        </w:rPr>
        <w:t xml:space="preserve">адов?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12. Как может быть наложен арест на денежные средства во вкладах граждан?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13. Какая информация указывается в исполнительных документах по конфискации денежных средств? 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14. Как работает система страхования вкладов физических лиц в банках Российской Федерации? 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1B" w:rsidRPr="00FB29C7" w:rsidRDefault="00B3341B" w:rsidP="00B3341B">
      <w:pPr>
        <w:rPr>
          <w:rFonts w:ascii="Times New Roman" w:hAnsi="Times New Roman" w:cs="Times New Roman"/>
          <w:b/>
          <w:sz w:val="28"/>
          <w:szCs w:val="28"/>
        </w:rPr>
      </w:pPr>
      <w:r w:rsidRPr="00FB29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2.2  Привлечение средств физических и  юридических лиц в депозиты. </w:t>
      </w:r>
    </w:p>
    <w:p w:rsidR="00B3341B" w:rsidRPr="00FB29C7" w:rsidRDefault="00B3341B" w:rsidP="00B3341B">
      <w:pPr>
        <w:rPr>
          <w:rFonts w:ascii="Times New Roman" w:hAnsi="Times New Roman" w:cs="Times New Roman"/>
          <w:b/>
          <w:sz w:val="28"/>
          <w:szCs w:val="28"/>
        </w:rPr>
      </w:pPr>
      <w:r w:rsidRPr="00FB29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41B" w:rsidRPr="00FB29C7" w:rsidRDefault="00B3711B" w:rsidP="00B3341B">
      <w:pPr>
        <w:rPr>
          <w:rFonts w:ascii="Times New Roman" w:hAnsi="Times New Roman" w:cs="Times New Roman"/>
          <w:b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</w:t>
      </w:r>
      <w:r w:rsidR="00B3341B" w:rsidRPr="00FB29C7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1. Как осуществляется привлечение средств физических лиц в депозиты?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2. Как осуществляется привлечение средств юридических лиц в депозиты?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3. Какие виды банковских счетов можно открывать юридическим и физическим лицам? </w:t>
      </w:r>
    </w:p>
    <w:p w:rsidR="00B371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4. Какие документы применяют при оформлении вкладов? 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>5. Каким образом осуществляют переводы вкладов и наличных денег.</w:t>
      </w:r>
    </w:p>
    <w:p w:rsidR="00B3341B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9C7" w:rsidRPr="00FB29C7" w:rsidRDefault="00FB29C7" w:rsidP="00B3341B">
      <w:pPr>
        <w:rPr>
          <w:rFonts w:ascii="Times New Roman" w:hAnsi="Times New Roman" w:cs="Times New Roman"/>
          <w:sz w:val="28"/>
          <w:szCs w:val="28"/>
        </w:rPr>
      </w:pPr>
    </w:p>
    <w:p w:rsidR="00B3341B" w:rsidRPr="00FB29C7" w:rsidRDefault="00B3341B" w:rsidP="00B37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C7">
        <w:rPr>
          <w:rFonts w:ascii="Times New Roman" w:hAnsi="Times New Roman" w:cs="Times New Roman"/>
          <w:b/>
          <w:sz w:val="24"/>
          <w:szCs w:val="24"/>
        </w:rPr>
        <w:t xml:space="preserve">1.3. ТРЕБОВАНИЯ К ОФОРМЛЕНИЮ </w:t>
      </w:r>
      <w:r w:rsidR="00B3711B" w:rsidRPr="00FB29C7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FB29C7">
        <w:rPr>
          <w:rFonts w:ascii="Times New Roman" w:hAnsi="Times New Roman" w:cs="Times New Roman"/>
          <w:b/>
          <w:sz w:val="24"/>
          <w:szCs w:val="24"/>
        </w:rPr>
        <w:t xml:space="preserve"> ПО УЧЕБНОЙ ПРАКТИКЕ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1B" w:rsidRPr="00FB29C7" w:rsidRDefault="00B3711B" w:rsidP="00B3711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        Всем студентам приобрести тетради в клетку (листов 12-18).  Каждый студент индивидуально в тетради</w:t>
      </w:r>
      <w:r w:rsidR="00FB29C7" w:rsidRPr="00FB29C7">
        <w:rPr>
          <w:rFonts w:ascii="Times New Roman" w:hAnsi="Times New Roman" w:cs="Times New Roman"/>
          <w:sz w:val="28"/>
          <w:szCs w:val="28"/>
        </w:rPr>
        <w:t>, записывает тему каждого МДК. и</w:t>
      </w:r>
      <w:r w:rsidRPr="00FB29C7">
        <w:rPr>
          <w:rFonts w:ascii="Times New Roman" w:hAnsi="Times New Roman" w:cs="Times New Roman"/>
          <w:sz w:val="28"/>
          <w:szCs w:val="28"/>
        </w:rPr>
        <w:t xml:space="preserve"> письменно в тетради отвечает на </w:t>
      </w:r>
      <w:r w:rsidR="00FB29C7" w:rsidRPr="00FB29C7">
        <w:rPr>
          <w:rFonts w:ascii="Times New Roman" w:hAnsi="Times New Roman" w:cs="Times New Roman"/>
          <w:sz w:val="28"/>
          <w:szCs w:val="28"/>
        </w:rPr>
        <w:t xml:space="preserve"> контрольные </w:t>
      </w:r>
      <w:r w:rsidRPr="00FB29C7">
        <w:rPr>
          <w:rFonts w:ascii="Times New Roman" w:hAnsi="Times New Roman" w:cs="Times New Roman"/>
          <w:sz w:val="28"/>
          <w:szCs w:val="28"/>
        </w:rPr>
        <w:t xml:space="preserve">вопросы. </w:t>
      </w:r>
    </w:p>
    <w:p w:rsidR="00B3711B" w:rsidRPr="00FB29C7" w:rsidRDefault="00B3711B" w:rsidP="00B3711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  </w:t>
      </w:r>
      <w:r w:rsidR="000B1277" w:rsidRPr="00FB29C7">
        <w:rPr>
          <w:rFonts w:ascii="Times New Roman" w:hAnsi="Times New Roman" w:cs="Times New Roman"/>
          <w:sz w:val="28"/>
          <w:szCs w:val="28"/>
        </w:rPr>
        <w:t xml:space="preserve">     Вся документация </w:t>
      </w:r>
      <w:r w:rsidRPr="00FB29C7">
        <w:rPr>
          <w:rFonts w:ascii="Times New Roman" w:hAnsi="Times New Roman" w:cs="Times New Roman"/>
          <w:sz w:val="28"/>
          <w:szCs w:val="28"/>
        </w:rPr>
        <w:t xml:space="preserve"> п</w:t>
      </w:r>
      <w:r w:rsidR="000B1277" w:rsidRPr="00FB29C7">
        <w:rPr>
          <w:rFonts w:ascii="Times New Roman" w:hAnsi="Times New Roman" w:cs="Times New Roman"/>
          <w:sz w:val="28"/>
          <w:szCs w:val="28"/>
        </w:rPr>
        <w:t>о</w:t>
      </w:r>
      <w:r w:rsidRPr="00FB29C7">
        <w:rPr>
          <w:rFonts w:ascii="Times New Roman" w:hAnsi="Times New Roman" w:cs="Times New Roman"/>
          <w:sz w:val="28"/>
          <w:szCs w:val="28"/>
        </w:rPr>
        <w:t xml:space="preserve"> прохождении учебной практики</w:t>
      </w:r>
      <w:r w:rsidR="000B1277" w:rsidRPr="00FB29C7">
        <w:rPr>
          <w:rFonts w:ascii="Times New Roman" w:hAnsi="Times New Roman" w:cs="Times New Roman"/>
          <w:sz w:val="28"/>
          <w:szCs w:val="28"/>
        </w:rPr>
        <w:t xml:space="preserve"> будет оформляться осенью в колледже.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1B" w:rsidRPr="00FB29C7" w:rsidRDefault="00FB29C7" w:rsidP="00B3341B">
      <w:pPr>
        <w:rPr>
          <w:rFonts w:ascii="Times New Roman" w:hAnsi="Times New Roman" w:cs="Times New Roman"/>
          <w:b/>
          <w:sz w:val="28"/>
          <w:szCs w:val="28"/>
        </w:rPr>
      </w:pPr>
      <w:r w:rsidRPr="00FB29C7">
        <w:rPr>
          <w:rFonts w:ascii="Times New Roman" w:hAnsi="Times New Roman" w:cs="Times New Roman"/>
          <w:b/>
          <w:sz w:val="28"/>
          <w:szCs w:val="28"/>
        </w:rPr>
        <w:t>Е.Н.Ефремова.</w:t>
      </w:r>
      <w:r w:rsidR="00B3341B" w:rsidRPr="00FB29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41B" w:rsidRPr="00FB29C7" w:rsidRDefault="00B3341B" w:rsidP="00B3341B">
      <w:pPr>
        <w:rPr>
          <w:rFonts w:ascii="Times New Roman" w:hAnsi="Times New Roman" w:cs="Times New Roman"/>
          <w:sz w:val="28"/>
          <w:szCs w:val="28"/>
        </w:rPr>
      </w:pPr>
      <w:r w:rsidRPr="00FB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E19" w:rsidRPr="00FB29C7" w:rsidRDefault="000A0E19">
      <w:pPr>
        <w:rPr>
          <w:rFonts w:ascii="Times New Roman" w:hAnsi="Times New Roman" w:cs="Times New Roman"/>
          <w:sz w:val="28"/>
          <w:szCs w:val="28"/>
        </w:rPr>
      </w:pPr>
    </w:p>
    <w:sectPr w:rsidR="000A0E19" w:rsidRPr="00FB29C7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3341B"/>
    <w:rsid w:val="000A0E19"/>
    <w:rsid w:val="000B1277"/>
    <w:rsid w:val="000C4C5A"/>
    <w:rsid w:val="002939FD"/>
    <w:rsid w:val="00B3341B"/>
    <w:rsid w:val="00B3711B"/>
    <w:rsid w:val="00FB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2020-05-24T13:36:00Z</dcterms:created>
  <dcterms:modified xsi:type="dcterms:W3CDTF">2020-05-24T14:58:00Z</dcterms:modified>
</cp:coreProperties>
</file>