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2" w:rsidRDefault="005736E2" w:rsidP="0057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Выберете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оди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из вариантов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64" w:rsidRDefault="005736E2" w:rsidP="0057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вариант оформите </w:t>
      </w:r>
      <w:r w:rsidRPr="005736E2">
        <w:rPr>
          <w:rFonts w:ascii="Times New Roman" w:hAnsi="Times New Roman" w:cs="Times New Roman"/>
          <w:b/>
          <w:sz w:val="28"/>
          <w:szCs w:val="28"/>
        </w:rPr>
        <w:t>жирным</w:t>
      </w:r>
      <w:r>
        <w:rPr>
          <w:rFonts w:ascii="Times New Roman" w:hAnsi="Times New Roman" w:cs="Times New Roman"/>
          <w:sz w:val="28"/>
          <w:szCs w:val="28"/>
        </w:rPr>
        <w:t xml:space="preserve"> и выделите </w:t>
      </w:r>
      <w:r w:rsidRPr="005736E2">
        <w:rPr>
          <w:rFonts w:ascii="Times New Roman" w:hAnsi="Times New Roman" w:cs="Times New Roman"/>
          <w:b/>
          <w:color w:val="7030A0"/>
          <w:sz w:val="28"/>
          <w:szCs w:val="28"/>
        </w:rPr>
        <w:t>другим цветом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6B64">
        <w:rPr>
          <w:rFonts w:ascii="Times New Roman" w:hAnsi="Times New Roman" w:cs="Times New Roman"/>
          <w:sz w:val="28"/>
          <w:szCs w:val="28"/>
        </w:rPr>
        <w:t>:</w:t>
      </w:r>
    </w:p>
    <w:p w:rsidR="005E6B64" w:rsidRDefault="005E6B64" w:rsidP="005E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Документооборот - движение документов в организации с момента их создания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>: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передачи на исполнение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подшивки в дело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завершения исполнения или отправки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 Кем устанавливаются индивидуальные сроки исполнения документов?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руководителем структурного подразделения, где исполняется документ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канцелярией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руководителем организации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каких документов, вместе с порядковым регистрационным номером проставляется номер дела, в котором хранится копия документа?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приказы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протоколы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акты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письма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4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каких документах рядом с регистрационным номером указывается буква «Л» и «К»?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акты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докладные записки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приказы по основной деятельности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приказы по личному составу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справки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FF" w:rsidRPr="005C33FF" w:rsidRDefault="005E6B64" w:rsidP="005C3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2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5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</w:t>
      </w:r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могут использоваться:</w:t>
      </w:r>
    </w:p>
    <w:p w:rsidR="005C33FF" w:rsidRDefault="005C33FF" w:rsidP="005C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бланки с угловым расположением реквизитов </w:t>
      </w:r>
    </w:p>
    <w:p w:rsidR="005C33FF" w:rsidRDefault="005C33FF" w:rsidP="005C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бланки с продольным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расположением реквизитов </w:t>
      </w:r>
    </w:p>
    <w:p w:rsidR="005C33FF" w:rsidRPr="005C33FF" w:rsidRDefault="005C33FF" w:rsidP="005C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все вышеназванные</w:t>
      </w:r>
    </w:p>
    <w:p w:rsidR="005E6B64" w:rsidRDefault="005E6B64" w:rsidP="005C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6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Если документ отправляется в два адреса по почте,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сколько необходимо подготовить экземпляров этого документа?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четыре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два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три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FF" w:rsidRPr="005C33FF" w:rsidRDefault="005E6B64" w:rsidP="005C3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7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</w:t>
      </w:r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субъектов РФ реквизиты оформляются:</w:t>
      </w:r>
    </w:p>
    <w:p w:rsidR="005C33FF" w:rsidRDefault="005C33FF" w:rsidP="005C33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только на русском языке </w:t>
      </w:r>
    </w:p>
    <w:p w:rsidR="005C33FF" w:rsidRDefault="005C33FF" w:rsidP="005C33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только на национальном языке </w:t>
      </w:r>
    </w:p>
    <w:p w:rsidR="005E6B64" w:rsidRPr="005C33FF" w:rsidRDefault="005C33FF" w:rsidP="005C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на двух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языках: русском и национальном</w:t>
      </w:r>
    </w:p>
    <w:p w:rsidR="005C33FF" w:rsidRDefault="005C33FF">
      <w:pP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br w:type="page"/>
      </w:r>
    </w:p>
    <w:p w:rsidR="005E6B64" w:rsidRDefault="005E6B64" w:rsidP="005E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lastRenderedPageBreak/>
        <w:t>Задание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Кто может работать с документами, имеющими коммерческую тайну?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только руководитель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все работники организации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руководители структурных подразделений, организаций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работники, определенные руководителем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9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Реквизит документа - это: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его отдельный информационный элемент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часть служебного письма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фирменный бланк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В каком случае правильно оформлен реквизит «Адресат»?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Директору школы № 269 Матвеевой Тамаре Петровне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Директору школы № 269 Матвеевой Т.П.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129128, Москва, ул. </w:t>
      </w:r>
      <w:proofErr w:type="spellStart"/>
      <w:r w:rsidR="002A7748" w:rsidRPr="005F21D2">
        <w:rPr>
          <w:rFonts w:ascii="Times New Roman" w:hAnsi="Times New Roman" w:cs="Times New Roman"/>
          <w:sz w:val="28"/>
          <w:szCs w:val="28"/>
        </w:rPr>
        <w:t>Ростонинская</w:t>
      </w:r>
      <w:proofErr w:type="spellEnd"/>
      <w:r w:rsidR="002A7748" w:rsidRPr="005F21D2">
        <w:rPr>
          <w:rFonts w:ascii="Times New Roman" w:hAnsi="Times New Roman" w:cs="Times New Roman"/>
          <w:sz w:val="28"/>
          <w:szCs w:val="28"/>
        </w:rPr>
        <w:t>, 7 Директору школы № 269 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же Матвеевой Т.П.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Директору Московской школы № 269 Т.П. Матвеевой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реквизите «Адресат» юридическому лицу инициалы ставят: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перед фамилией адресата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после фамилии адресата </w:t>
      </w:r>
    </w:p>
    <w:p w:rsidR="005E6B64" w:rsidRDefault="005E6B64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5E6B64" w:rsidP="00E4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12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каком случае правильно оформлен реквизит «Отметка о наличии приложения», если в тексте сопроводительного письма не упоминалось о приложении?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ПРИЛОЖЕНИЕ: Справка о согласовании проекта на 4 л. в 1 экз.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Отзыв по проекту на 2 л. в 1 экз.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ПРИЛОЖЕНИЯ: на 6 л. в 1 экз.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3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С какой целью на служебном письме указывают фамилию и телефон исполнителя?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для оперативной связи с исполнителем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для придания документу юридической силы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4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каком случае правильно оформлен реквизит «Подпись» на бланке документа?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 школы № 25 Подпись В.А. Петрова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 школы Подпись Петрова В.А.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Директор Подпись В.А. Петрова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E40D89" w:rsidP="00E4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5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План работы университета на 2007-2008 учебный год утвержден решением Ученого совета. В каком случае правильно оформлен реквизит «Гриф утверждения документа»?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УТВЕРЖДАЮ Решение Ученого совета от 12.08.2003 г. № 14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Решением Ученого совета от 12.08.2003 № 14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УТВЕРЖДЕНО Решение Ученого совета от 12.08.2003 г. № 14 </w:t>
      </w:r>
    </w:p>
    <w:p w:rsidR="005C33FF" w:rsidRDefault="005C33FF">
      <w:pP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br w:type="page"/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lastRenderedPageBreak/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6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Реквизит согласования оформляют следующим образом: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СОГЛАСОВАНО Протокол заседания Правления страховой компании «Планета» от 21.06.2003 №10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_________________Н.И. Орлов подпись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Начальник юридического отдела личная подпись Г.И. Сидоров 21.12.2003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E40D89" w:rsidP="00E4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17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Для документа, подлинник которого остается в организации, визы проставляются: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ниже подписи руководителя, подписавшего документ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нижней части оборотной стороны последнего листа подлинника документа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на первом листе документа на его оборотной стороне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18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Для документа, подлинник которого отправляется из организации, визы проставляются: </w:t>
      </w:r>
    </w:p>
    <w:p w:rsidR="00E40D89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нижней части лицевой стороны последнего листа копии документа, находящейся в организации </w:t>
      </w:r>
    </w:p>
    <w:p w:rsidR="00E40D89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нижней части оборотной стороны последнего листа копии документа, находящейся в организации </w:t>
      </w:r>
    </w:p>
    <w:p w:rsidR="00E40D89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на первом листе оборотной стороны документа </w:t>
      </w:r>
    </w:p>
    <w:p w:rsidR="00E40D89" w:rsidRDefault="00E40D89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19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отсутствие руководителя подписание документа заместителем или исполняющим обязанности руководителя: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>) За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t xml:space="preserve">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А.И. Петров (подпись его зама Сидорова)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>)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48" w:rsidRPr="005F21D2">
        <w:rPr>
          <w:rFonts w:ascii="Times New Roman" w:hAnsi="Times New Roman" w:cs="Times New Roman"/>
          <w:sz w:val="28"/>
          <w:szCs w:val="28"/>
        </w:rPr>
        <w:t>А.И. Петров (подпись его зама Сидорова)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A7748" w:rsidRPr="005F2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A7748" w:rsidRPr="005F21D2">
        <w:rPr>
          <w:rFonts w:ascii="Times New Roman" w:hAnsi="Times New Roman" w:cs="Times New Roman"/>
          <w:sz w:val="28"/>
          <w:szCs w:val="28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Г.В. Сидоров (личная подпись)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0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Понятие «Делопроизводство» - это: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система хранения документов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составление документов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>) документирование и ор</w:t>
      </w:r>
      <w:r w:rsidR="005C33FF">
        <w:rPr>
          <w:rFonts w:ascii="Times New Roman" w:hAnsi="Times New Roman" w:cs="Times New Roman"/>
          <w:sz w:val="28"/>
          <w:szCs w:val="28"/>
        </w:rPr>
        <w:t xml:space="preserve">ганизация работы с документами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1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Кем подписываются документы, составляемые комиссией?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руководителем организации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председателем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председателем и членами комиссии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председателем и секретарем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На каком служебном письме проставляется реквизит «Ссылка на регистрационный номер и дату документа»?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просьбах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сопроводительных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информационных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50" w:rsidRDefault="00554A50">
      <w:pP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br w:type="page"/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lastRenderedPageBreak/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3</w:t>
      </w:r>
      <w:r w:rsidR="002A7748" w:rsidRPr="005F21D2">
        <w:rPr>
          <w:rFonts w:ascii="Times New Roman" w:hAnsi="Times New Roman" w:cs="Times New Roman"/>
          <w:sz w:val="28"/>
          <w:szCs w:val="28"/>
        </w:rPr>
        <w:t>. Является ли обязательным для регистрации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–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наличие Устава?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нет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 xml:space="preserve">Задание </w:t>
      </w:r>
      <w:r w:rsidR="002A7748"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2</w:t>
      </w: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4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Какие организационные документы утверждаются руководителем организации?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должностные инструкции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положения о структурных подразделениях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штатное расписание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правила внутреннего распорядка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все перечисленные выше документы </w:t>
      </w:r>
    </w:p>
    <w:p w:rsidR="001C6617" w:rsidRDefault="001C6617" w:rsidP="005E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25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В каком документе могут быть оговорены условия реорганизации и ликвидации организации?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Уставе организации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Положении о структурном подразделении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должностной инструкции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26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С какими документами при поступлении граждан на работу в организацию их должны ознакомить?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Уставом организации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Положением о структурном подразделении, куда поступает на работу гражданин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должностной инструкцией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со всеми перечисленными выше документами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27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Какие распорядительные документы издаются на основе единоначалия?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решения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приказы </w:t>
      </w:r>
    </w:p>
    <w:p w:rsidR="001C6617" w:rsidRDefault="001C6617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28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Какой реквизит не входит в состав формуляра-образца приказа?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>) вид документа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дата документа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адресат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наименование организации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подпись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Заверяется ли подпись руководителя на приказе печатью?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>) да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нет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30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Что является датой протокола?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дата подписания протокола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дата заседания </w:t>
      </w:r>
    </w:p>
    <w:p w:rsidR="00554A50" w:rsidRDefault="00A026AB" w:rsidP="0055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дата регистрации протокола </w:t>
      </w:r>
    </w:p>
    <w:p w:rsidR="00554A50" w:rsidRDefault="00554A50" w:rsidP="00554A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br w:type="page"/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lastRenderedPageBreak/>
        <w:t>Задание 31</w:t>
      </w:r>
      <w:r w:rsidR="002A7748" w:rsidRPr="005F21D2">
        <w:rPr>
          <w:rFonts w:ascii="Times New Roman" w:hAnsi="Times New Roman" w:cs="Times New Roman"/>
          <w:sz w:val="28"/>
          <w:szCs w:val="28"/>
        </w:rPr>
        <w:t>. Из каких частей состоит те</w:t>
      </w:r>
      <w:proofErr w:type="gramStart"/>
      <w:r w:rsidR="002A7748" w:rsidRPr="005F21D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отокола?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констатирующей, вводной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вводной, заключительной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вводной, обобщающей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основной, заключительной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вводной, распорядительной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основной, постановляющей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вводной, основной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748" w:rsidRPr="005F21D2">
        <w:rPr>
          <w:rFonts w:ascii="Times New Roman" w:hAnsi="Times New Roman" w:cs="Times New Roman"/>
          <w:sz w:val="28"/>
          <w:szCs w:val="28"/>
        </w:rPr>
        <w:t>)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вышеперечисленное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32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Ставится ли на подписи в протоколе печать?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нет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33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Приказы по приему, увольнению работников помещаются: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 деле вместе с приказами о командировании работников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отдельно от приказов о командировании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вместе с приказами по основной деятельности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FF" w:rsidRPr="005C33FF" w:rsidRDefault="00A026AB" w:rsidP="005C3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34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</w:t>
      </w:r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документа на формате </w:t>
      </w:r>
      <w:proofErr w:type="spellStart"/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spellEnd"/>
      <w:proofErr w:type="gramEnd"/>
      <w:r w:rsidR="005C33FF" w:rsidRPr="005C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оформляют:</w:t>
      </w:r>
    </w:p>
    <w:p w:rsidR="005C33FF" w:rsidRDefault="005C33FF" w:rsidP="005C33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через один интервал </w:t>
      </w:r>
    </w:p>
    <w:p w:rsidR="00A026AB" w:rsidRPr="005C33FF" w:rsidRDefault="005C33FF" w:rsidP="005C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через полтора интервала</w:t>
      </w:r>
    </w:p>
    <w:p w:rsidR="005C33FF" w:rsidRDefault="005C33FF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35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Совместное письмо двух организаций оформляется: </w:t>
      </w:r>
    </w:p>
    <w:p w:rsidR="00A026AB" w:rsidRDefault="002A7748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А) на бланке одной организации </w:t>
      </w:r>
    </w:p>
    <w:p w:rsidR="00A026AB" w:rsidRDefault="002A7748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Б) на бланке другой организации </w:t>
      </w:r>
    </w:p>
    <w:p w:rsidR="00A026AB" w:rsidRDefault="002A7748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В) на листе бумаги формата </w:t>
      </w:r>
      <w:proofErr w:type="spellStart"/>
      <w:r w:rsidRPr="005F21D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F21D2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Pr="005F21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F21D2">
        <w:rPr>
          <w:rFonts w:ascii="Times New Roman" w:hAnsi="Times New Roman" w:cs="Times New Roman"/>
          <w:sz w:val="28"/>
          <w:szCs w:val="28"/>
        </w:rPr>
        <w:t>А5</w:t>
      </w:r>
      <w:proofErr w:type="spellEnd"/>
      <w:r w:rsidRPr="005F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6E2" w:rsidRP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wave"/>
          <w:lang w:eastAsia="ru-RU"/>
        </w:rPr>
        <w:t>Задание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письма можно оформить приказ по основной деятельности:</w:t>
      </w:r>
    </w:p>
    <w:p w:rsidR="005736E2" w:rsidRP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 б) нет.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37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proofErr w:type="spellStart"/>
      <w:r w:rsidR="002A7748" w:rsidRPr="005F21D2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="002A7748" w:rsidRPr="005F21D2">
        <w:rPr>
          <w:rFonts w:ascii="Times New Roman" w:hAnsi="Times New Roman" w:cs="Times New Roman"/>
          <w:sz w:val="28"/>
          <w:szCs w:val="28"/>
        </w:rPr>
        <w:t xml:space="preserve"> отдельным видом документа: </w:t>
      </w:r>
    </w:p>
    <w:p w:rsidR="00A026AB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да </w:t>
      </w:r>
    </w:p>
    <w:p w:rsidR="006D41B7" w:rsidRDefault="00A026AB" w:rsidP="001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48" w:rsidRPr="005F21D2">
        <w:rPr>
          <w:rFonts w:ascii="Times New Roman" w:hAnsi="Times New Roman" w:cs="Times New Roman"/>
          <w:sz w:val="28"/>
          <w:szCs w:val="28"/>
        </w:rPr>
        <w:t xml:space="preserve">) нет </w:t>
      </w:r>
    </w:p>
    <w:p w:rsidR="00A026AB" w:rsidRPr="005736E2" w:rsidRDefault="00A026AB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AB" w:rsidRP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wave"/>
          <w:lang w:eastAsia="ru-RU"/>
        </w:rPr>
        <w:t>Задание 38</w:t>
      </w:r>
      <w:r w:rsidR="00A026AB" w:rsidRPr="0057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Установлено два варианта расположения реквизитов на бланках:</w:t>
      </w:r>
    </w:p>
    <w:p w:rsidR="005736E2" w:rsidRDefault="00A026AB" w:rsidP="005736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36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да </w:t>
      </w:r>
    </w:p>
    <w:p w:rsidR="00A026AB" w:rsidRPr="005736E2" w:rsidRDefault="00A026AB" w:rsidP="005736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36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A026AB" w:rsidRPr="005736E2" w:rsidRDefault="00A026AB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6E2" w:rsidRP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F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wave"/>
          <w:lang w:eastAsia="ru-RU"/>
        </w:rPr>
        <w:t>Задание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финансового характера могут иметь две подписи:</w:t>
      </w:r>
    </w:p>
    <w:p w:rsid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36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да </w:t>
      </w:r>
    </w:p>
    <w:p w:rsidR="005736E2" w:rsidRPr="005736E2" w:rsidRDefault="005736E2" w:rsidP="0057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736E2" w:rsidRDefault="005736E2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E2" w:rsidRDefault="005736E2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b/>
          <w:color w:val="C00000"/>
          <w:sz w:val="28"/>
          <w:szCs w:val="28"/>
          <w:u w:val="wave"/>
        </w:rPr>
        <w:t>Задание 40</w:t>
      </w:r>
      <w:r w:rsidRPr="005F21D2">
        <w:rPr>
          <w:rFonts w:ascii="Times New Roman" w:hAnsi="Times New Roman" w:cs="Times New Roman"/>
          <w:sz w:val="28"/>
          <w:szCs w:val="28"/>
        </w:rPr>
        <w:t xml:space="preserve">. Какой государственный стандарт определяет требования по оформлению документов общего административного управления (ОРД)? </w:t>
      </w:r>
    </w:p>
    <w:p w:rsidR="005736E2" w:rsidRDefault="005736E2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21D2">
        <w:rPr>
          <w:rFonts w:ascii="Times New Roman" w:hAnsi="Times New Roman" w:cs="Times New Roman"/>
          <w:sz w:val="28"/>
          <w:szCs w:val="28"/>
        </w:rPr>
        <w:t xml:space="preserve">) ГОСТ </w:t>
      </w:r>
      <w:proofErr w:type="gramStart"/>
      <w:r w:rsidRPr="005F21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21D2">
        <w:rPr>
          <w:rFonts w:ascii="Times New Roman" w:hAnsi="Times New Roman" w:cs="Times New Roman"/>
          <w:sz w:val="28"/>
          <w:szCs w:val="28"/>
        </w:rPr>
        <w:t xml:space="preserve"> 51141-98 </w:t>
      </w:r>
    </w:p>
    <w:p w:rsidR="005736E2" w:rsidRDefault="005736E2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21D2">
        <w:rPr>
          <w:rFonts w:ascii="Times New Roman" w:hAnsi="Times New Roman" w:cs="Times New Roman"/>
          <w:sz w:val="28"/>
          <w:szCs w:val="28"/>
        </w:rPr>
        <w:t xml:space="preserve">) ГОСТ 6.10.5-87 </w:t>
      </w:r>
    </w:p>
    <w:p w:rsidR="005736E2" w:rsidRDefault="005736E2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21D2">
        <w:rPr>
          <w:rFonts w:ascii="Times New Roman" w:hAnsi="Times New Roman" w:cs="Times New Roman"/>
          <w:sz w:val="28"/>
          <w:szCs w:val="28"/>
        </w:rPr>
        <w:t xml:space="preserve">) ГОСТ </w:t>
      </w:r>
      <w:proofErr w:type="gramStart"/>
      <w:r w:rsidRPr="005F21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21D2">
        <w:rPr>
          <w:rFonts w:ascii="Times New Roman" w:hAnsi="Times New Roman" w:cs="Times New Roman"/>
          <w:sz w:val="28"/>
          <w:szCs w:val="28"/>
        </w:rPr>
        <w:t xml:space="preserve"> 6.30-2003 </w:t>
      </w:r>
    </w:p>
    <w:p w:rsidR="00A026AB" w:rsidRPr="005736E2" w:rsidRDefault="00A026AB" w:rsidP="0057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6AB" w:rsidRPr="005736E2" w:rsidSect="00554A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8"/>
    <w:rsid w:val="00090DDD"/>
    <w:rsid w:val="00097E39"/>
    <w:rsid w:val="001C6617"/>
    <w:rsid w:val="002A7748"/>
    <w:rsid w:val="00554A50"/>
    <w:rsid w:val="005736E2"/>
    <w:rsid w:val="005C33FF"/>
    <w:rsid w:val="005E6B64"/>
    <w:rsid w:val="00877E47"/>
    <w:rsid w:val="008B4C57"/>
    <w:rsid w:val="009B2ABF"/>
    <w:rsid w:val="00A026AB"/>
    <w:rsid w:val="00E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9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E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9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E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dcterms:created xsi:type="dcterms:W3CDTF">2020-05-13T07:37:00Z</dcterms:created>
  <dcterms:modified xsi:type="dcterms:W3CDTF">2020-05-15T07:22:00Z</dcterms:modified>
</cp:coreProperties>
</file>