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82" w:rsidRDefault="00AB5D82" w:rsidP="00AB5D82">
      <w:pPr>
        <w:pStyle w:val="a3"/>
        <w:spacing w:after="200" w:line="240" w:lineRule="auto"/>
        <w:ind w:left="360"/>
        <w:jc w:val="both"/>
        <w:rPr>
          <w:sz w:val="24"/>
          <w:szCs w:val="24"/>
        </w:rPr>
      </w:pPr>
    </w:p>
    <w:p w:rsidR="00AB5D82" w:rsidRDefault="00AB5D82" w:rsidP="00AB5D82">
      <w:pPr>
        <w:spacing w:after="200" w:line="240" w:lineRule="auto"/>
        <w:jc w:val="center"/>
        <w:rPr>
          <w:b/>
          <w:szCs w:val="28"/>
        </w:rPr>
      </w:pPr>
      <w:r>
        <w:rPr>
          <w:b/>
          <w:szCs w:val="28"/>
        </w:rPr>
        <w:t>ВКР. 2020</w:t>
      </w:r>
    </w:p>
    <w:p w:rsidR="00AB5D82" w:rsidRDefault="00AB5D82" w:rsidP="00AB5D82">
      <w:pPr>
        <w:spacing w:after="200" w:line="240" w:lineRule="auto"/>
        <w:jc w:val="center"/>
        <w:rPr>
          <w:b/>
          <w:szCs w:val="28"/>
        </w:rPr>
      </w:pPr>
    </w:p>
    <w:p w:rsidR="00AB5D82" w:rsidRDefault="00AB5D82" w:rsidP="00AB5D82">
      <w:pPr>
        <w:spacing w:after="200" w:line="240" w:lineRule="auto"/>
        <w:rPr>
          <w:b/>
          <w:szCs w:val="28"/>
        </w:rPr>
      </w:pPr>
    </w:p>
    <w:p w:rsidR="00AB5D82" w:rsidRDefault="00AB5D82" w:rsidP="00AB5D82">
      <w:pPr>
        <w:spacing w:after="200" w:line="240" w:lineRule="auto"/>
        <w:jc w:val="both"/>
        <w:rPr>
          <w:szCs w:val="28"/>
        </w:rPr>
      </w:pPr>
      <w:r>
        <w:rPr>
          <w:b/>
          <w:szCs w:val="28"/>
        </w:rPr>
        <w:t>1</w:t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АЛЕКСАНДРОВ.</w:t>
      </w:r>
      <w:r>
        <w:rPr>
          <w:szCs w:val="28"/>
        </w:rPr>
        <w:t>Правовое</w:t>
      </w:r>
      <w:proofErr w:type="spellEnd"/>
      <w:r>
        <w:rPr>
          <w:szCs w:val="28"/>
        </w:rPr>
        <w:t xml:space="preserve"> регулирование мер социальной поддержки лиц, признанных безработными. </w:t>
      </w:r>
    </w:p>
    <w:p w:rsidR="00AB5D82" w:rsidRDefault="00AB5D82" w:rsidP="00AB5D82">
      <w:pPr>
        <w:pStyle w:val="a3"/>
        <w:numPr>
          <w:ilvl w:val="0"/>
          <w:numId w:val="1"/>
        </w:numPr>
        <w:spacing w:after="200" w:line="240" w:lineRule="auto"/>
        <w:ind w:left="0" w:firstLine="0"/>
        <w:jc w:val="both"/>
        <w:rPr>
          <w:szCs w:val="28"/>
        </w:rPr>
      </w:pPr>
      <w:r>
        <w:rPr>
          <w:b/>
          <w:szCs w:val="28"/>
        </w:rPr>
        <w:t xml:space="preserve">АНДРЕЕВА </w:t>
      </w:r>
      <w:r>
        <w:rPr>
          <w:szCs w:val="28"/>
        </w:rPr>
        <w:t xml:space="preserve">Правовое   регулирование социальной поддержки семьям, принявшим на содержание и воспитание детей оставшихся без попечения </w:t>
      </w:r>
      <w:proofErr w:type="gramStart"/>
      <w:r>
        <w:rPr>
          <w:szCs w:val="28"/>
        </w:rPr>
        <w:t>родителей..</w:t>
      </w:r>
      <w:proofErr w:type="gramEnd"/>
      <w:r>
        <w:rPr>
          <w:szCs w:val="28"/>
        </w:rPr>
        <w:t xml:space="preserve">  </w:t>
      </w:r>
    </w:p>
    <w:p w:rsidR="00AB5D82" w:rsidRDefault="00AB5D82" w:rsidP="00AB5D82">
      <w:pPr>
        <w:pStyle w:val="a3"/>
        <w:numPr>
          <w:ilvl w:val="0"/>
          <w:numId w:val="1"/>
        </w:numPr>
        <w:spacing w:after="200" w:line="240" w:lineRule="auto"/>
        <w:ind w:left="0" w:firstLine="0"/>
        <w:jc w:val="both"/>
        <w:rPr>
          <w:szCs w:val="28"/>
        </w:rPr>
      </w:pPr>
      <w:r>
        <w:rPr>
          <w:b/>
          <w:szCs w:val="28"/>
        </w:rPr>
        <w:t xml:space="preserve">ГАЛКИНА </w:t>
      </w:r>
      <w:r>
        <w:rPr>
          <w:szCs w:val="28"/>
        </w:rPr>
        <w:t xml:space="preserve">Правовое   </w:t>
      </w:r>
      <w:proofErr w:type="spellStart"/>
      <w:r>
        <w:rPr>
          <w:szCs w:val="28"/>
        </w:rPr>
        <w:t>регулированиемер</w:t>
      </w:r>
      <w:proofErr w:type="spellEnd"/>
      <w:r>
        <w:rPr>
          <w:szCs w:val="28"/>
        </w:rPr>
        <w:t xml:space="preserve"> государственной поддержки приемных </w:t>
      </w:r>
      <w:proofErr w:type="gramStart"/>
      <w:r>
        <w:rPr>
          <w:szCs w:val="28"/>
        </w:rPr>
        <w:t>семей.</w:t>
      </w:r>
      <w:r>
        <w:rPr>
          <w:b/>
          <w:szCs w:val="28"/>
        </w:rPr>
        <w:t>.</w:t>
      </w:r>
      <w:proofErr w:type="gramEnd"/>
    </w:p>
    <w:p w:rsidR="00AB5D82" w:rsidRDefault="00AB5D82" w:rsidP="00AB5D82">
      <w:pPr>
        <w:pStyle w:val="a3"/>
        <w:numPr>
          <w:ilvl w:val="0"/>
          <w:numId w:val="1"/>
        </w:numPr>
        <w:spacing w:after="200" w:line="240" w:lineRule="auto"/>
        <w:ind w:left="0" w:firstLine="0"/>
        <w:jc w:val="both"/>
        <w:rPr>
          <w:szCs w:val="28"/>
        </w:rPr>
      </w:pPr>
      <w:r>
        <w:rPr>
          <w:b/>
          <w:szCs w:val="28"/>
        </w:rPr>
        <w:t xml:space="preserve">ИВАЧЕВА. </w:t>
      </w:r>
      <w:r>
        <w:rPr>
          <w:szCs w:val="28"/>
        </w:rPr>
        <w:t xml:space="preserve">Меры социальной поддержки граждан признанных инвалидами. </w:t>
      </w:r>
    </w:p>
    <w:p w:rsidR="00AB5D82" w:rsidRDefault="00AB5D82" w:rsidP="00AB5D82">
      <w:pPr>
        <w:pStyle w:val="a3"/>
        <w:numPr>
          <w:ilvl w:val="0"/>
          <w:numId w:val="1"/>
        </w:numPr>
        <w:spacing w:after="200" w:line="240" w:lineRule="auto"/>
        <w:ind w:left="0" w:firstLine="0"/>
        <w:jc w:val="both"/>
        <w:rPr>
          <w:szCs w:val="28"/>
        </w:rPr>
      </w:pPr>
      <w:proofErr w:type="spellStart"/>
      <w:r>
        <w:rPr>
          <w:b/>
          <w:szCs w:val="28"/>
        </w:rPr>
        <w:t>ЯШПАТРОВА</w:t>
      </w:r>
      <w:r>
        <w:rPr>
          <w:szCs w:val="28"/>
        </w:rPr>
        <w:t>Меры</w:t>
      </w:r>
      <w:proofErr w:type="spellEnd"/>
      <w:r>
        <w:rPr>
          <w:szCs w:val="28"/>
        </w:rPr>
        <w:t xml:space="preserve"> социальной поддержки сотрудников СК РФ.</w:t>
      </w:r>
    </w:p>
    <w:p w:rsidR="00AB5D82" w:rsidRDefault="00AB5D82" w:rsidP="00AB5D82">
      <w:pPr>
        <w:pStyle w:val="a3"/>
        <w:numPr>
          <w:ilvl w:val="0"/>
          <w:numId w:val="1"/>
        </w:numPr>
        <w:spacing w:after="200" w:line="240" w:lineRule="auto"/>
        <w:ind w:left="0" w:firstLine="0"/>
        <w:jc w:val="both"/>
        <w:rPr>
          <w:szCs w:val="28"/>
        </w:rPr>
      </w:pPr>
      <w:proofErr w:type="spellStart"/>
      <w:r>
        <w:rPr>
          <w:b/>
          <w:szCs w:val="28"/>
        </w:rPr>
        <w:t>КУХАЛАШВИЛИ</w:t>
      </w:r>
      <w:r>
        <w:rPr>
          <w:szCs w:val="28"/>
        </w:rPr>
        <w:t>Меры</w:t>
      </w:r>
      <w:proofErr w:type="spellEnd"/>
      <w:r>
        <w:rPr>
          <w:szCs w:val="28"/>
        </w:rPr>
        <w:t xml:space="preserve"> социальной поддержки ветеранов боевых действий.</w:t>
      </w:r>
    </w:p>
    <w:p w:rsidR="00AB5D82" w:rsidRDefault="00AB5D82" w:rsidP="00AB5D82">
      <w:pPr>
        <w:pStyle w:val="a3"/>
        <w:numPr>
          <w:ilvl w:val="0"/>
          <w:numId w:val="1"/>
        </w:numPr>
        <w:spacing w:after="200" w:line="240" w:lineRule="auto"/>
        <w:ind w:left="0" w:firstLine="0"/>
        <w:jc w:val="both"/>
        <w:rPr>
          <w:szCs w:val="28"/>
        </w:rPr>
      </w:pPr>
      <w:proofErr w:type="spellStart"/>
      <w:r>
        <w:rPr>
          <w:b/>
          <w:szCs w:val="28"/>
        </w:rPr>
        <w:t>ИВАНОВ</w:t>
      </w:r>
      <w:r>
        <w:rPr>
          <w:szCs w:val="28"/>
        </w:rPr>
        <w:t>Правовое</w:t>
      </w:r>
      <w:proofErr w:type="spellEnd"/>
      <w:r>
        <w:rPr>
          <w:szCs w:val="28"/>
        </w:rPr>
        <w:t xml:space="preserve"> регулирование организации и проведения медико-социальной экспертизы</w:t>
      </w:r>
    </w:p>
    <w:p w:rsidR="00AB5D82" w:rsidRDefault="00AB5D82" w:rsidP="00AB5D82">
      <w:pPr>
        <w:pStyle w:val="a3"/>
        <w:numPr>
          <w:ilvl w:val="0"/>
          <w:numId w:val="1"/>
        </w:numPr>
        <w:spacing w:after="200" w:line="240" w:lineRule="auto"/>
        <w:ind w:left="0" w:firstLine="0"/>
        <w:jc w:val="both"/>
        <w:rPr>
          <w:szCs w:val="28"/>
        </w:rPr>
      </w:pPr>
      <w:r>
        <w:rPr>
          <w:b/>
          <w:szCs w:val="28"/>
        </w:rPr>
        <w:t>ТЕСЛЯ</w:t>
      </w:r>
      <w:r>
        <w:rPr>
          <w:szCs w:val="28"/>
        </w:rPr>
        <w:t xml:space="preserve"> Меры социальной поддержки действующих </w:t>
      </w:r>
      <w:proofErr w:type="gramStart"/>
      <w:r>
        <w:rPr>
          <w:szCs w:val="28"/>
        </w:rPr>
        <w:t>сотрудников  ОВД</w:t>
      </w:r>
      <w:proofErr w:type="gramEnd"/>
    </w:p>
    <w:p w:rsidR="00AB5D82" w:rsidRDefault="00AB5D82" w:rsidP="00AB5D82">
      <w:pPr>
        <w:pStyle w:val="a3"/>
        <w:numPr>
          <w:ilvl w:val="0"/>
          <w:numId w:val="1"/>
        </w:numPr>
        <w:spacing w:after="200" w:line="240" w:lineRule="auto"/>
        <w:ind w:left="0" w:firstLine="0"/>
        <w:jc w:val="both"/>
        <w:rPr>
          <w:szCs w:val="28"/>
        </w:rPr>
      </w:pPr>
      <w:proofErr w:type="spellStart"/>
      <w:r>
        <w:rPr>
          <w:b/>
          <w:szCs w:val="28"/>
        </w:rPr>
        <w:t>ЧЕРНЫШОВА</w:t>
      </w:r>
      <w:r>
        <w:rPr>
          <w:szCs w:val="28"/>
        </w:rPr>
        <w:t>Правовое</w:t>
      </w:r>
      <w:proofErr w:type="spellEnd"/>
      <w:r>
        <w:rPr>
          <w:szCs w:val="28"/>
        </w:rPr>
        <w:t xml:space="preserve"> регулирование назначения и выплаты страховых пенсий по инвалидности</w:t>
      </w:r>
    </w:p>
    <w:p w:rsidR="00AB5D82" w:rsidRDefault="00AB5D82" w:rsidP="00AB5D82">
      <w:pPr>
        <w:pStyle w:val="a3"/>
        <w:numPr>
          <w:ilvl w:val="0"/>
          <w:numId w:val="1"/>
        </w:numPr>
        <w:spacing w:after="200" w:line="240" w:lineRule="auto"/>
        <w:ind w:left="0" w:firstLine="0"/>
        <w:jc w:val="both"/>
        <w:rPr>
          <w:szCs w:val="28"/>
        </w:rPr>
      </w:pPr>
      <w:proofErr w:type="spellStart"/>
      <w:r>
        <w:rPr>
          <w:b/>
          <w:szCs w:val="28"/>
        </w:rPr>
        <w:t>ШАБАЛИНА</w:t>
      </w:r>
      <w:r>
        <w:rPr>
          <w:szCs w:val="28"/>
        </w:rPr>
        <w:t>Правовое</w:t>
      </w:r>
      <w:proofErr w:type="spellEnd"/>
      <w:r>
        <w:rPr>
          <w:szCs w:val="28"/>
        </w:rPr>
        <w:t xml:space="preserve"> регулирование социального обслуживания на дому</w:t>
      </w:r>
      <w:r>
        <w:rPr>
          <w:sz w:val="24"/>
          <w:szCs w:val="24"/>
        </w:rPr>
        <w:t>.</w:t>
      </w:r>
    </w:p>
    <w:p w:rsidR="00AB5D82" w:rsidRDefault="00AB5D82" w:rsidP="00AB5D82">
      <w:pPr>
        <w:pStyle w:val="a3"/>
        <w:spacing w:after="200" w:line="240" w:lineRule="auto"/>
        <w:ind w:left="0"/>
        <w:jc w:val="both"/>
        <w:rPr>
          <w:sz w:val="24"/>
          <w:szCs w:val="24"/>
        </w:rPr>
      </w:pPr>
    </w:p>
    <w:p w:rsidR="00AB5D82" w:rsidRDefault="00AB5D82" w:rsidP="00AB5D82">
      <w:pPr>
        <w:tabs>
          <w:tab w:val="left" w:pos="1995"/>
        </w:tabs>
        <w:jc w:val="center"/>
        <w:rPr>
          <w:b/>
          <w:color w:val="FF0000"/>
        </w:rPr>
      </w:pPr>
      <w:proofErr w:type="gramStart"/>
      <w:r>
        <w:rPr>
          <w:b/>
          <w:color w:val="FF0000"/>
        </w:rPr>
        <w:t>График  подготовки</w:t>
      </w:r>
      <w:proofErr w:type="gramEnd"/>
      <w:r>
        <w:rPr>
          <w:b/>
          <w:color w:val="FF0000"/>
        </w:rPr>
        <w:t xml:space="preserve"> ВКР.</w:t>
      </w:r>
    </w:p>
    <w:p w:rsidR="00AB5D82" w:rsidRDefault="00AB5D82" w:rsidP="00AB5D82">
      <w:pPr>
        <w:spacing w:line="240" w:lineRule="auto"/>
      </w:pPr>
      <w:proofErr w:type="gramStart"/>
      <w:r>
        <w:rPr>
          <w:b/>
        </w:rPr>
        <w:t>До  08.02.2019</w:t>
      </w:r>
      <w:proofErr w:type="gramEnd"/>
      <w:r>
        <w:t xml:space="preserve"> – план ВКР ( черновик + курсовая работа)</w:t>
      </w:r>
    </w:p>
    <w:p w:rsidR="00AB5D82" w:rsidRDefault="00AB5D82" w:rsidP="00AB5D82">
      <w:pPr>
        <w:spacing w:line="240" w:lineRule="auto"/>
      </w:pPr>
      <w:r>
        <w:rPr>
          <w:b/>
        </w:rPr>
        <w:t>До 22.03.2019</w:t>
      </w:r>
      <w:r>
        <w:t xml:space="preserve"> Черновой вариант ВКР на электронном носителе (основную </w:t>
      </w:r>
      <w:proofErr w:type="gramStart"/>
      <w:r>
        <w:t>часть  не</w:t>
      </w:r>
      <w:proofErr w:type="gramEnd"/>
      <w:r>
        <w:t xml:space="preserve"> менее 60 и более 80 страниц 3 глав)</w:t>
      </w:r>
    </w:p>
    <w:p w:rsidR="00AB5D82" w:rsidRDefault="00AB5D82" w:rsidP="00AB5D82">
      <w:pPr>
        <w:spacing w:line="240" w:lineRule="auto"/>
      </w:pPr>
      <w:r>
        <w:rPr>
          <w:b/>
        </w:rPr>
        <w:t>ДО 22.04. 2019</w:t>
      </w:r>
      <w:r>
        <w:t xml:space="preserve"> Чистовой </w:t>
      </w:r>
      <w:proofErr w:type="gramStart"/>
      <w:r>
        <w:t>вариант  ВКР</w:t>
      </w:r>
      <w:proofErr w:type="gramEnd"/>
      <w:r>
        <w:t xml:space="preserve">  на  электронном носителе.</w:t>
      </w:r>
    </w:p>
    <w:p w:rsidR="00AB5D82" w:rsidRDefault="00AB5D82" w:rsidP="00AB5D82">
      <w:pPr>
        <w:spacing w:line="240" w:lineRule="auto"/>
      </w:pPr>
      <w:r>
        <w:rPr>
          <w:b/>
        </w:rPr>
        <w:t xml:space="preserve">До </w:t>
      </w:r>
      <w:proofErr w:type="gramStart"/>
      <w:r>
        <w:rPr>
          <w:b/>
        </w:rPr>
        <w:t>17.05.2019  Чистовой</w:t>
      </w:r>
      <w:proofErr w:type="gramEnd"/>
      <w:r>
        <w:rPr>
          <w:b/>
        </w:rPr>
        <w:t xml:space="preserve"> вариант в распечатанном ви</w:t>
      </w:r>
      <w:r>
        <w:t xml:space="preserve">де –получение отзыва и рецензии. </w:t>
      </w:r>
    </w:p>
    <w:p w:rsidR="00AB5D82" w:rsidRDefault="00AB5D82" w:rsidP="00AB5D82">
      <w:pPr>
        <w:spacing w:line="240" w:lineRule="auto"/>
        <w:rPr>
          <w:b/>
        </w:rPr>
      </w:pPr>
      <w:r>
        <w:rPr>
          <w:b/>
        </w:rPr>
        <w:t>ДО 27.05.2019 Последний срок допуска к предзащите и защите</w:t>
      </w:r>
    </w:p>
    <w:p w:rsidR="00AB5D82" w:rsidRDefault="00AB5D82" w:rsidP="00AB5D82">
      <w:pPr>
        <w:spacing w:line="240" w:lineRule="auto"/>
      </w:pPr>
      <w:proofErr w:type="gramStart"/>
      <w:r>
        <w:rPr>
          <w:b/>
        </w:rPr>
        <w:t>До  01.06.2019</w:t>
      </w:r>
      <w:proofErr w:type="gramEnd"/>
      <w:r>
        <w:t xml:space="preserve"> Чистовой вариант на подпись +Доклад + презентация    в готовности к предзащите.</w:t>
      </w:r>
    </w:p>
    <w:p w:rsidR="00AB5D82" w:rsidRDefault="00AB5D82" w:rsidP="00AB5D82">
      <w:pPr>
        <w:spacing w:line="240" w:lineRule="auto"/>
        <w:rPr>
          <w:b/>
          <w:color w:val="FF0000"/>
        </w:rPr>
      </w:pPr>
      <w:r>
        <w:rPr>
          <w:b/>
          <w:color w:val="FF0000"/>
        </w:rPr>
        <w:t xml:space="preserve">С </w:t>
      </w:r>
      <w:proofErr w:type="gramStart"/>
      <w:r>
        <w:rPr>
          <w:b/>
          <w:color w:val="FF0000"/>
        </w:rPr>
        <w:t>01.06.2019  Предзащита</w:t>
      </w:r>
      <w:proofErr w:type="gramEnd"/>
      <w:r>
        <w:rPr>
          <w:b/>
          <w:color w:val="FF0000"/>
        </w:rPr>
        <w:t xml:space="preserve"> и защита ВКР</w:t>
      </w:r>
    </w:p>
    <w:p w:rsidR="00B318D5" w:rsidRDefault="00B318D5">
      <w:bookmarkStart w:id="0" w:name="_GoBack"/>
      <w:bookmarkEnd w:id="0"/>
    </w:p>
    <w:sectPr w:rsidR="00B31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A1C7F"/>
    <w:multiLevelType w:val="hybridMultilevel"/>
    <w:tmpl w:val="C7CA3294"/>
    <w:lvl w:ilvl="0" w:tplc="1458C87C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82"/>
    <w:rsid w:val="00AB5D82"/>
    <w:rsid w:val="00B318D5"/>
    <w:rsid w:val="00DB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22752-F40A-4943-8051-249E9F63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D82"/>
    <w:pPr>
      <w:spacing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2020-04-02T03:28:00Z</dcterms:created>
  <dcterms:modified xsi:type="dcterms:W3CDTF">2020-04-02T03:29:00Z</dcterms:modified>
</cp:coreProperties>
</file>